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983030</wp:posOffset>
            </wp:positionH>
            <wp:positionV relativeFrom="paragraph">
              <wp:posOffset>-319602</wp:posOffset>
            </wp:positionV>
            <wp:extent cx="1871339" cy="5941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339" cy="59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  <w:w w:val="90"/>
        </w:rPr>
        <w:t>IWT</w:t>
      </w:r>
      <w:r>
        <w:rPr>
          <w:rFonts w:ascii="DejaVu Sans"/>
          <w:color w:val="0E233D"/>
          <w:spacing w:val="7"/>
        </w:rPr>
        <w:t> </w:t>
      </w:r>
      <w:r>
        <w:rPr>
          <w:color w:val="0E233D"/>
          <w:w w:val="90"/>
        </w:rPr>
        <w:t>Project</w:t>
      </w:r>
      <w:r>
        <w:rPr>
          <w:rFonts w:ascii="DejaVu Sans"/>
          <w:color w:val="0E233D"/>
          <w:spacing w:val="6"/>
        </w:rPr>
        <w:t> </w:t>
      </w:r>
      <w:r>
        <w:rPr>
          <w:color w:val="0E233D"/>
          <w:spacing w:val="-2"/>
          <w:w w:val="90"/>
        </w:rPr>
        <w:t>Budget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70.525002pt;margin-top:3.941386pt;width:471.080014pt;height:1.0pt;mso-position-horizontal-relative:page;mso-position-vertical-relative:paragraph;z-index:-15728640;mso-wrap-distance-left:0;mso-wrap-distance-right:0" id="docshape1" filled="true" fillcolor="#4f80bc" stroked="false">
            <v:fill type="solid"/>
            <w10:wrap type="topAndBottom"/>
          </v:rect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99"/>
        <w:ind w:left="220" w:right="165"/>
      </w:pPr>
      <w:r>
        <w:rPr>
          <w:color w:val="0E233D"/>
          <w:w w:val="85"/>
        </w:rPr>
        <w:t>Training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funds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cannot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be</w:t>
      </w:r>
      <w:r>
        <w:rPr>
          <w:rFonts w:ascii="DejaVu Sans"/>
          <w:color w:val="0E233D"/>
          <w:w w:val="85"/>
        </w:rPr>
        <w:t> </w:t>
      </w:r>
      <w:r>
        <w:rPr>
          <w:color w:val="0E233D"/>
          <w:w w:val="85"/>
        </w:rPr>
        <w:t>used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to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reimburse</w:t>
      </w:r>
      <w:r>
        <w:rPr>
          <w:rFonts w:ascii="DejaVu Sans"/>
          <w:color w:val="0E233D"/>
          <w:w w:val="85"/>
        </w:rPr>
        <w:t> </w:t>
      </w:r>
      <w:r>
        <w:rPr>
          <w:color w:val="0E233D"/>
          <w:w w:val="85"/>
        </w:rPr>
        <w:t>any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training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costs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occurring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before</w:t>
      </w:r>
      <w:r>
        <w:rPr>
          <w:rFonts w:ascii="DejaVu Sans"/>
          <w:color w:val="0E233D"/>
          <w:spacing w:val="-1"/>
          <w:w w:val="85"/>
        </w:rPr>
        <w:t> </w:t>
      </w:r>
      <w:r>
        <w:rPr>
          <w:color w:val="0E233D"/>
          <w:w w:val="85"/>
        </w:rPr>
        <w:t>the</w:t>
      </w:r>
      <w:r>
        <w:rPr>
          <w:rFonts w:ascii="DejaVu Sans"/>
          <w:color w:val="0E233D"/>
          <w:w w:val="85"/>
        </w:rPr>
        <w:t> </w:t>
      </w:r>
      <w:r>
        <w:rPr>
          <w:color w:val="0E233D"/>
          <w:spacing w:val="-4"/>
          <w:w w:val="85"/>
        </w:rPr>
        <w:t>application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is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approved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and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no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partial</w:t>
      </w:r>
      <w:r>
        <w:rPr>
          <w:rFonts w:ascii="DejaVu Sans"/>
          <w:color w:val="0E233D"/>
          <w:spacing w:val="-11"/>
        </w:rPr>
        <w:t> </w:t>
      </w:r>
      <w:r>
        <w:rPr>
          <w:color w:val="0E233D"/>
          <w:spacing w:val="-4"/>
          <w:w w:val="85"/>
        </w:rPr>
        <w:t>reimbursements</w:t>
      </w:r>
      <w:r>
        <w:rPr>
          <w:rFonts w:ascii="DejaVu Sans"/>
          <w:color w:val="0E233D"/>
          <w:spacing w:val="-13"/>
        </w:rPr>
        <w:t> </w:t>
      </w:r>
      <w:r>
        <w:rPr>
          <w:color w:val="0E233D"/>
          <w:spacing w:val="-4"/>
          <w:w w:val="85"/>
        </w:rPr>
        <w:t>will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be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made</w:t>
      </w:r>
      <w:r>
        <w:rPr>
          <w:rFonts w:ascii="DejaVu Sans"/>
          <w:color w:val="0E233D"/>
          <w:spacing w:val="-11"/>
        </w:rPr>
        <w:t> </w:t>
      </w:r>
      <w:r>
        <w:rPr>
          <w:color w:val="0E233D"/>
          <w:spacing w:val="-4"/>
          <w:w w:val="85"/>
        </w:rPr>
        <w:t>prior</w:t>
      </w:r>
      <w:r>
        <w:rPr>
          <w:rFonts w:ascii="DejaVu Sans"/>
          <w:color w:val="0E233D"/>
          <w:spacing w:val="-10"/>
        </w:rPr>
        <w:t> </w:t>
      </w:r>
      <w:r>
        <w:rPr>
          <w:color w:val="0E233D"/>
          <w:spacing w:val="-4"/>
          <w:w w:val="85"/>
        </w:rPr>
        <w:t>to</w:t>
      </w:r>
      <w:r>
        <w:rPr>
          <w:rFonts w:ascii="DejaVu Sans"/>
          <w:color w:val="0E233D"/>
          <w:spacing w:val="-13"/>
        </w:rPr>
        <w:t> </w:t>
      </w:r>
      <w:r>
        <w:rPr>
          <w:color w:val="0E233D"/>
          <w:spacing w:val="-4"/>
          <w:w w:val="85"/>
        </w:rPr>
        <w:t>the</w:t>
      </w:r>
      <w:r>
        <w:rPr>
          <w:rFonts w:ascii="DejaVu Sans"/>
          <w:color w:val="0E233D"/>
          <w:spacing w:val="-12"/>
        </w:rPr>
        <w:t> </w:t>
      </w:r>
      <w:r>
        <w:rPr>
          <w:color w:val="0E233D"/>
          <w:spacing w:val="-4"/>
          <w:w w:val="85"/>
        </w:rPr>
        <w:t>completion</w:t>
      </w:r>
      <w:r>
        <w:rPr>
          <w:rFonts w:ascii="DejaVu Sans"/>
          <w:color w:val="0E233D"/>
          <w:spacing w:val="-4"/>
          <w:w w:val="85"/>
        </w:rPr>
        <w:t> </w:t>
      </w:r>
      <w:r>
        <w:rPr>
          <w:color w:val="0E233D"/>
          <w:w w:val="90"/>
        </w:rPr>
        <w:t>of</w:t>
      </w:r>
      <w:r>
        <w:rPr>
          <w:rFonts w:ascii="DejaVu Sans"/>
          <w:color w:val="0E233D"/>
          <w:w w:val="90"/>
        </w:rPr>
        <w:t> </w:t>
      </w:r>
      <w:r>
        <w:rPr>
          <w:color w:val="0E233D"/>
          <w:w w:val="90"/>
        </w:rPr>
        <w:t>the</w:t>
      </w:r>
      <w:r>
        <w:rPr>
          <w:rFonts w:ascii="DejaVu Sans"/>
          <w:color w:val="0E233D"/>
          <w:w w:val="90"/>
        </w:rPr>
        <w:t> </w:t>
      </w:r>
      <w:r>
        <w:rPr>
          <w:color w:val="0E233D"/>
          <w:w w:val="90"/>
        </w:rPr>
        <w:t>total</w:t>
      </w:r>
      <w:r>
        <w:rPr>
          <w:rFonts w:ascii="DejaVu Sans"/>
          <w:color w:val="0E233D"/>
          <w:w w:val="90"/>
        </w:rPr>
        <w:t> </w:t>
      </w:r>
      <w:r>
        <w:rPr>
          <w:color w:val="0E233D"/>
          <w:w w:val="90"/>
        </w:rPr>
        <w:t>project.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7" w:lineRule="auto"/>
        <w:ind w:left="220" w:right="690"/>
        <w:jc w:val="both"/>
      </w:pPr>
      <w:r>
        <w:rPr>
          <w:color w:val="0E233D"/>
          <w:w w:val="85"/>
        </w:rPr>
        <w:t>Reimbursement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will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only</w:t>
      </w:r>
      <w:r>
        <w:rPr>
          <w:rFonts w:ascii="DejaVu Sans"/>
          <w:color w:val="0E233D"/>
          <w:spacing w:val="-7"/>
          <w:w w:val="85"/>
        </w:rPr>
        <w:t> </w:t>
      </w:r>
      <w:r>
        <w:rPr>
          <w:color w:val="0E233D"/>
          <w:w w:val="85"/>
        </w:rPr>
        <w:t>occur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after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the</w:t>
      </w:r>
      <w:r>
        <w:rPr>
          <w:rFonts w:ascii="DejaVu Sans"/>
          <w:color w:val="0E233D"/>
          <w:spacing w:val="-7"/>
          <w:w w:val="85"/>
        </w:rPr>
        <w:t> </w:t>
      </w:r>
      <w:r>
        <w:rPr>
          <w:color w:val="0E233D"/>
          <w:w w:val="85"/>
        </w:rPr>
        <w:t>training,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once</w:t>
      </w:r>
      <w:r>
        <w:rPr>
          <w:rFonts w:ascii="DejaVu Sans"/>
          <w:color w:val="0E233D"/>
          <w:spacing w:val="-8"/>
          <w:w w:val="85"/>
        </w:rPr>
        <w:t> </w:t>
      </w:r>
      <w:r>
        <w:rPr>
          <w:color w:val="0E233D"/>
          <w:w w:val="85"/>
        </w:rPr>
        <w:t>OhioMeansJobs-Wayne</w:t>
      </w:r>
      <w:r>
        <w:rPr>
          <w:rFonts w:ascii="DejaVu Sans"/>
          <w:color w:val="0E233D"/>
          <w:spacing w:val="-7"/>
          <w:w w:val="85"/>
        </w:rPr>
        <w:t> </w:t>
      </w:r>
      <w:r>
        <w:rPr>
          <w:color w:val="0E233D"/>
          <w:w w:val="85"/>
        </w:rPr>
        <w:t>County</w:t>
      </w:r>
      <w:r>
        <w:rPr>
          <w:rFonts w:ascii="DejaVu Sans"/>
          <w:color w:val="0E233D"/>
          <w:w w:val="85"/>
        </w:rPr>
        <w:t> </w:t>
      </w:r>
      <w:r>
        <w:rPr>
          <w:color w:val="0E233D"/>
          <w:w w:val="80"/>
        </w:rPr>
        <w:t>receives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verification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of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training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completion,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paid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invoices,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and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costs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associated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with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80"/>
        </w:rPr>
        <w:t>the</w:t>
      </w:r>
      <w:r>
        <w:rPr>
          <w:rFonts w:ascii="DejaVu Sans"/>
          <w:color w:val="0E233D"/>
          <w:w w:val="80"/>
        </w:rPr>
        <w:t> </w:t>
      </w:r>
      <w:r>
        <w:rPr>
          <w:color w:val="0E233D"/>
          <w:w w:val="90"/>
        </w:rPr>
        <w:t>employer</w:t>
      </w:r>
      <w:r>
        <w:rPr>
          <w:rFonts w:ascii="DejaVu Sans"/>
          <w:color w:val="0E233D"/>
          <w:spacing w:val="-12"/>
          <w:w w:val="90"/>
        </w:rPr>
        <w:t> </w:t>
      </w:r>
      <w:r>
        <w:rPr>
          <w:color w:val="0E233D"/>
          <w:w w:val="90"/>
        </w:rPr>
        <w:t>contribution.</w:t>
      </w:r>
    </w:p>
    <w:p>
      <w:pPr>
        <w:pStyle w:val="BodyText"/>
        <w:spacing w:before="5"/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1996"/>
        <w:gridCol w:w="2086"/>
        <w:gridCol w:w="1823"/>
      </w:tblGrid>
      <w:tr>
        <w:trPr>
          <w:trHeight w:val="705" w:hRule="atLeast"/>
        </w:trPr>
        <w:tc>
          <w:tcPr>
            <w:tcW w:w="3673" w:type="dxa"/>
            <w:shd w:val="clear" w:color="auto" w:fill="0E233D"/>
          </w:tcPr>
          <w:p>
            <w:pPr>
              <w:pStyle w:val="TableParagraph"/>
              <w:spacing w:before="214"/>
              <w:ind w:left="9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Budget</w:t>
            </w:r>
            <w:r>
              <w:rPr>
                <w:rFonts w:ascii="DejaVu Sans"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Category</w:t>
            </w:r>
          </w:p>
        </w:tc>
        <w:tc>
          <w:tcPr>
            <w:tcW w:w="1996" w:type="dxa"/>
            <w:shd w:val="clear" w:color="auto" w:fill="0E233D"/>
          </w:tcPr>
          <w:p>
            <w:pPr>
              <w:pStyle w:val="TableParagraph"/>
              <w:spacing w:before="214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IWT</w:t>
            </w:r>
            <w:r>
              <w:rPr>
                <w:rFonts w:ascii="DejaVu Sans"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Assistance</w:t>
            </w:r>
          </w:p>
        </w:tc>
        <w:tc>
          <w:tcPr>
            <w:tcW w:w="2086" w:type="dxa"/>
            <w:shd w:val="clear" w:color="auto" w:fill="0E233D"/>
          </w:tcPr>
          <w:p>
            <w:pPr>
              <w:pStyle w:val="TableParagraph"/>
              <w:spacing w:before="74"/>
              <w:ind w:left="349" w:firstLine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90"/>
                <w:sz w:val="24"/>
              </w:rPr>
              <w:t>Employer</w:t>
            </w:r>
            <w:r>
              <w:rPr>
                <w:rFonts w:ascii="DejaVu Sans"/>
                <w:color w:val="FFFFFF"/>
                <w:spacing w:val="-2"/>
                <w:w w:val="9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4"/>
              </w:rPr>
              <w:t>Contribution</w:t>
            </w:r>
          </w:p>
        </w:tc>
        <w:tc>
          <w:tcPr>
            <w:tcW w:w="1823" w:type="dxa"/>
            <w:shd w:val="clear" w:color="auto" w:fill="0E233D"/>
          </w:tcPr>
          <w:p>
            <w:pPr>
              <w:pStyle w:val="TableParagraph"/>
              <w:spacing w:before="214"/>
              <w:ind w:left="580" w:right="5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90"/>
                <w:sz w:val="24"/>
              </w:rPr>
              <w:t>Total</w:t>
            </w:r>
          </w:p>
        </w:tc>
      </w:tr>
      <w:tr>
        <w:trPr>
          <w:trHeight w:val="702" w:hRule="atLeast"/>
        </w:trPr>
        <w:tc>
          <w:tcPr>
            <w:tcW w:w="3673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color w:val="0E233D"/>
                <w:w w:val="75"/>
                <w:sz w:val="20"/>
              </w:rPr>
              <w:t>Instructor</w:t>
            </w:r>
            <w:r>
              <w:rPr>
                <w:rFonts w:ascii="DejaVu Sans"/>
                <w:color w:val="0E233D"/>
                <w:spacing w:val="2"/>
                <w:sz w:val="20"/>
              </w:rPr>
              <w:t> </w:t>
            </w:r>
            <w:r>
              <w:rPr>
                <w:b/>
                <w:color w:val="0E233D"/>
                <w:spacing w:val="-4"/>
                <w:w w:val="80"/>
                <w:sz w:val="20"/>
              </w:rPr>
              <w:t>Wages</w:t>
            </w:r>
          </w:p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15" w:hRule="atLeast"/>
        </w:trPr>
        <w:tc>
          <w:tcPr>
            <w:tcW w:w="3673" w:type="dxa"/>
          </w:tcPr>
          <w:p>
            <w:pPr>
              <w:pStyle w:val="TableParagraph"/>
              <w:spacing w:line="247" w:lineRule="auto" w:before="4"/>
              <w:ind w:right="125"/>
              <w:rPr>
                <w:sz w:val="20"/>
              </w:rPr>
            </w:pPr>
            <w:r>
              <w:rPr>
                <w:b/>
                <w:color w:val="0E233D"/>
                <w:w w:val="80"/>
                <w:sz w:val="20"/>
              </w:rPr>
              <w:t>Tuition</w:t>
            </w:r>
            <w:r>
              <w:rPr>
                <w:rFonts w:ascii="DejaVu Sans"/>
                <w:color w:val="0E233D"/>
                <w:w w:val="80"/>
                <w:sz w:val="20"/>
              </w:rPr>
              <w:t> </w:t>
            </w:r>
            <w:r>
              <w:rPr>
                <w:color w:val="0E233D"/>
                <w:w w:val="80"/>
                <w:sz w:val="20"/>
              </w:rPr>
              <w:t>(break</w:t>
            </w:r>
            <w:r>
              <w:rPr>
                <w:rFonts w:ascii="DejaVu Sans"/>
                <w:color w:val="0E233D"/>
                <w:w w:val="80"/>
                <w:sz w:val="20"/>
              </w:rPr>
              <w:t> </w:t>
            </w:r>
            <w:r>
              <w:rPr>
                <w:color w:val="0E233D"/>
                <w:w w:val="80"/>
                <w:sz w:val="20"/>
              </w:rPr>
              <w:t>out</w:t>
            </w:r>
            <w:r>
              <w:rPr>
                <w:rFonts w:ascii="DejaVu Sans"/>
                <w:color w:val="0E233D"/>
                <w:w w:val="80"/>
                <w:sz w:val="20"/>
              </w:rPr>
              <w:t> </w:t>
            </w:r>
            <w:r>
              <w:rPr>
                <w:color w:val="0E233D"/>
                <w:w w:val="80"/>
                <w:sz w:val="20"/>
              </w:rPr>
              <w:t>costs,</w:t>
            </w:r>
            <w:r>
              <w:rPr>
                <w:rFonts w:ascii="DejaVu Sans"/>
                <w:color w:val="0E233D"/>
                <w:w w:val="80"/>
                <w:sz w:val="20"/>
              </w:rPr>
              <w:t> </w:t>
            </w:r>
            <w:r>
              <w:rPr>
                <w:color w:val="0E233D"/>
                <w:w w:val="80"/>
                <w:sz w:val="20"/>
              </w:rPr>
              <w:t>including</w:t>
            </w:r>
            <w:r>
              <w:rPr>
                <w:rFonts w:ascii="DejaVu Sans"/>
                <w:color w:val="0E233D"/>
                <w:w w:val="80"/>
                <w:sz w:val="20"/>
              </w:rPr>
              <w:t> </w:t>
            </w:r>
            <w:r>
              <w:rPr>
                <w:color w:val="0E233D"/>
                <w:spacing w:val="-2"/>
                <w:w w:val="90"/>
                <w:sz w:val="20"/>
              </w:rPr>
              <w:t>hours)</w:t>
            </w:r>
          </w:p>
          <w:p>
            <w:pPr>
              <w:pStyle w:val="TableParagraph"/>
              <w:spacing w:line="164" w:lineRule="exact" w:before="45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spacing w:before="214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spacing w:before="214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3" w:hRule="atLeast"/>
        </w:trPr>
        <w:tc>
          <w:tcPr>
            <w:tcW w:w="3673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color w:val="0E233D"/>
                <w:w w:val="75"/>
                <w:sz w:val="20"/>
              </w:rPr>
              <w:t>Curriculum</w:t>
            </w:r>
            <w:r>
              <w:rPr>
                <w:rFonts w:ascii="DejaVu Sans"/>
                <w:color w:val="0E233D"/>
                <w:spacing w:val="40"/>
                <w:sz w:val="20"/>
              </w:rPr>
              <w:t> </w:t>
            </w:r>
            <w:r>
              <w:rPr>
                <w:b/>
                <w:color w:val="0E233D"/>
                <w:spacing w:val="-2"/>
                <w:w w:val="90"/>
                <w:sz w:val="20"/>
              </w:rPr>
              <w:t>development</w:t>
            </w:r>
          </w:p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2" w:hRule="atLeast"/>
        </w:trPr>
        <w:tc>
          <w:tcPr>
            <w:tcW w:w="3673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color w:val="0E233D"/>
                <w:w w:val="79"/>
                <w:sz w:val="20"/>
              </w:rPr>
              <w:t>Materials/supplies/textbooks</w:t>
            </w:r>
            <w:r>
              <w:rPr>
                <w:rFonts w:ascii="DejaVu Sans"/>
                <w:color w:val="0E233D"/>
                <w:spacing w:val="41"/>
                <w:sz w:val="20"/>
              </w:rPr>
              <w:t> </w:t>
            </w:r>
            <w:r>
              <w:rPr>
                <w:color w:val="0E233D"/>
                <w:spacing w:val="-2"/>
                <w:w w:val="95"/>
                <w:sz w:val="20"/>
              </w:rPr>
              <w:t>(itemize)</w:t>
            </w:r>
          </w:p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52" w:hRule="atLeast"/>
        </w:trPr>
        <w:tc>
          <w:tcPr>
            <w:tcW w:w="3673" w:type="dxa"/>
          </w:tcPr>
          <w:p>
            <w:pPr>
              <w:pStyle w:val="TableParagraph"/>
              <w:spacing w:before="144"/>
              <w:rPr>
                <w:sz w:val="20"/>
              </w:rPr>
            </w:pPr>
            <w:r>
              <w:rPr>
                <w:b/>
                <w:color w:val="0E233D"/>
                <w:w w:val="80"/>
                <w:sz w:val="20"/>
              </w:rPr>
              <w:t>Training</w:t>
            </w:r>
            <w:r>
              <w:rPr>
                <w:rFonts w:ascii="DejaVu Sans"/>
                <w:color w:val="0E233D"/>
                <w:spacing w:val="12"/>
                <w:sz w:val="20"/>
              </w:rPr>
              <w:t> </w:t>
            </w:r>
            <w:r>
              <w:rPr>
                <w:b/>
                <w:color w:val="0E233D"/>
                <w:w w:val="71"/>
                <w:sz w:val="20"/>
              </w:rPr>
              <w:t>e</w:t>
            </w:r>
            <w:r>
              <w:rPr>
                <w:b/>
                <w:color w:val="0E233D"/>
                <w:spacing w:val="-5"/>
                <w:w w:val="72"/>
                <w:sz w:val="20"/>
              </w:rPr>
              <w:t>q</w:t>
            </w:r>
            <w:r>
              <w:rPr>
                <w:b/>
                <w:color w:val="0E233D"/>
                <w:spacing w:val="2"/>
                <w:w w:val="73"/>
                <w:sz w:val="20"/>
              </w:rPr>
              <w:t>u</w:t>
            </w:r>
            <w:r>
              <w:rPr>
                <w:b/>
                <w:color w:val="0E233D"/>
                <w:spacing w:val="2"/>
                <w:w w:val="80"/>
                <w:sz w:val="20"/>
              </w:rPr>
              <w:t>i</w:t>
            </w:r>
            <w:r>
              <w:rPr>
                <w:b/>
                <w:color w:val="0E233D"/>
                <w:spacing w:val="-4"/>
                <w:w w:val="75"/>
                <w:sz w:val="20"/>
              </w:rPr>
              <w:t>p</w:t>
            </w:r>
            <w:r>
              <w:rPr>
                <w:b/>
                <w:color w:val="0E233D"/>
                <w:w w:val="76"/>
                <w:sz w:val="20"/>
              </w:rPr>
              <w:t>m</w:t>
            </w:r>
            <w:r>
              <w:rPr>
                <w:b/>
                <w:color w:val="0E233D"/>
                <w:spacing w:val="-2"/>
                <w:w w:val="71"/>
                <w:sz w:val="20"/>
              </w:rPr>
              <w:t>e</w:t>
            </w:r>
            <w:r>
              <w:rPr>
                <w:b/>
                <w:color w:val="0E233D"/>
                <w:spacing w:val="2"/>
                <w:w w:val="75"/>
                <w:sz w:val="20"/>
              </w:rPr>
              <w:t>n</w:t>
            </w:r>
            <w:r>
              <w:rPr>
                <w:b/>
                <w:color w:val="0E233D"/>
                <w:w w:val="72"/>
                <w:sz w:val="20"/>
              </w:rPr>
              <w:t>t</w:t>
            </w:r>
            <w:r>
              <w:rPr>
                <w:b/>
                <w:color w:val="0E233D"/>
                <w:spacing w:val="-3"/>
                <w:w w:val="152"/>
                <w:sz w:val="20"/>
              </w:rPr>
              <w:t>/</w:t>
            </w:r>
            <w:r>
              <w:rPr>
                <w:b/>
                <w:color w:val="0E233D"/>
                <w:w w:val="72"/>
                <w:sz w:val="20"/>
              </w:rPr>
              <w:t>t</w:t>
            </w:r>
            <w:r>
              <w:rPr>
                <w:b/>
                <w:color w:val="0E233D"/>
                <w:w w:val="80"/>
                <w:sz w:val="20"/>
              </w:rPr>
              <w:t>o</w:t>
            </w:r>
            <w:r>
              <w:rPr>
                <w:b/>
                <w:color w:val="0E233D"/>
                <w:spacing w:val="-4"/>
                <w:w w:val="80"/>
                <w:sz w:val="20"/>
              </w:rPr>
              <w:t>o</w:t>
            </w:r>
            <w:r>
              <w:rPr>
                <w:b/>
                <w:color w:val="0E233D"/>
                <w:spacing w:val="4"/>
                <w:w w:val="77"/>
                <w:sz w:val="20"/>
              </w:rPr>
              <w:t>l</w:t>
            </w:r>
            <w:r>
              <w:rPr>
                <w:b/>
                <w:color w:val="0E233D"/>
                <w:w w:val="70"/>
                <w:sz w:val="20"/>
              </w:rPr>
              <w:t>s</w:t>
            </w:r>
            <w:r>
              <w:rPr>
                <w:rFonts w:ascii="DejaVu Sans"/>
                <w:color w:val="0E233D"/>
                <w:spacing w:val="12"/>
                <w:sz w:val="20"/>
              </w:rPr>
              <w:t> </w:t>
            </w:r>
            <w:r>
              <w:rPr>
                <w:color w:val="0E233D"/>
                <w:spacing w:val="-2"/>
                <w:w w:val="80"/>
                <w:sz w:val="20"/>
              </w:rPr>
              <w:t>(itemize)</w:t>
            </w:r>
          </w:p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  <w:shd w:val="clear" w:color="auto" w:fill="BEBEBE"/>
          </w:tcPr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spacing w:line="295" w:lineRule="auto" w:before="0"/>
              <w:ind w:right="6"/>
              <w:rPr>
                <w:rFonts w:ascii="Nimbus Roman"/>
                <w:i/>
                <w:sz w:val="16"/>
              </w:rPr>
            </w:pPr>
            <w:r>
              <w:rPr>
                <w:rFonts w:ascii="Nimbus Roman"/>
                <w:i/>
                <w:color w:val="0E233D"/>
                <w:spacing w:val="-6"/>
                <w:sz w:val="16"/>
              </w:rPr>
              <w:t>*not</w:t>
            </w:r>
            <w:r>
              <w:rPr>
                <w:rFonts w:ascii="DejaVu Sans"/>
                <w:color w:val="0E233D"/>
                <w:spacing w:val="-7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6"/>
                <w:sz w:val="16"/>
              </w:rPr>
              <w:t>eligible</w:t>
            </w:r>
            <w:r>
              <w:rPr>
                <w:rFonts w:ascii="DejaVu Sans"/>
                <w:color w:val="0E233D"/>
                <w:spacing w:val="-7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6"/>
                <w:sz w:val="16"/>
              </w:rPr>
              <w:t>for</w:t>
            </w:r>
            <w:r>
              <w:rPr>
                <w:rFonts w:ascii="DejaVu Sans"/>
                <w:color w:val="0E233D"/>
                <w:spacing w:val="-6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7"/>
                <w:sz w:val="16"/>
              </w:rPr>
              <w:t>reimbursement*</w:t>
            </w:r>
          </w:p>
        </w:tc>
        <w:tc>
          <w:tcPr>
            <w:tcW w:w="2086" w:type="dxa"/>
          </w:tcPr>
          <w:p>
            <w:pPr>
              <w:pStyle w:val="TableParagraph"/>
              <w:spacing w:line="274" w:lineRule="exact" w:before="0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  <w:p>
            <w:pPr>
              <w:pStyle w:val="TableParagraph"/>
              <w:spacing w:line="240" w:lineRule="atLeast" w:before="0"/>
              <w:ind w:left="107" w:right="428"/>
              <w:rPr>
                <w:rFonts w:ascii="Nimbus Roman"/>
                <w:i/>
                <w:sz w:val="16"/>
              </w:rPr>
            </w:pPr>
            <w:r>
              <w:rPr>
                <w:rFonts w:ascii="Nimbus Roman"/>
                <w:i/>
                <w:color w:val="0E233D"/>
                <w:spacing w:val="-8"/>
                <w:sz w:val="16"/>
              </w:rPr>
              <w:t>*must</w:t>
            </w:r>
            <w:r>
              <w:rPr>
                <w:rFonts w:ascii="DejaVu Sans"/>
                <w:color w:val="0E233D"/>
                <w:spacing w:val="-5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8"/>
                <w:sz w:val="16"/>
              </w:rPr>
              <w:t>become</w:t>
            </w:r>
            <w:r>
              <w:rPr>
                <w:rFonts w:ascii="DejaVu Sans"/>
                <w:color w:val="0E233D"/>
                <w:spacing w:val="-5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8"/>
                <w:sz w:val="16"/>
              </w:rPr>
              <w:t>property</w:t>
            </w:r>
            <w:r>
              <w:rPr>
                <w:rFonts w:ascii="DejaVu Sans"/>
                <w:color w:val="0E233D"/>
                <w:spacing w:val="-5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8"/>
                <w:sz w:val="16"/>
              </w:rPr>
              <w:t>of</w:t>
            </w:r>
            <w:r>
              <w:rPr>
                <w:rFonts w:ascii="DejaVu Sans"/>
                <w:color w:val="0E233D"/>
                <w:spacing w:val="-8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2"/>
                <w:sz w:val="16"/>
              </w:rPr>
              <w:t>trainee</w:t>
            </w:r>
          </w:p>
        </w:tc>
        <w:tc>
          <w:tcPr>
            <w:tcW w:w="1823" w:type="dxa"/>
          </w:tcPr>
          <w:p>
            <w:pPr>
              <w:pStyle w:val="TableParagraph"/>
              <w:spacing w:before="234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0" w:hRule="atLeast"/>
        </w:trPr>
        <w:tc>
          <w:tcPr>
            <w:tcW w:w="3673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color w:val="0E233D"/>
                <w:w w:val="80"/>
                <w:sz w:val="20"/>
              </w:rPr>
              <w:t>Trainee</w:t>
            </w:r>
            <w:r>
              <w:rPr>
                <w:rFonts w:ascii="DejaVu Sans"/>
                <w:color w:val="0E233D"/>
                <w:spacing w:val="-4"/>
                <w:w w:val="80"/>
                <w:sz w:val="20"/>
              </w:rPr>
              <w:t> </w:t>
            </w:r>
            <w:r>
              <w:rPr>
                <w:b/>
                <w:color w:val="0E233D"/>
                <w:spacing w:val="-2"/>
                <w:w w:val="90"/>
                <w:sz w:val="20"/>
              </w:rPr>
              <w:t>wages</w:t>
            </w:r>
          </w:p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  <w:shd w:val="clear" w:color="auto" w:fill="BEBEBE"/>
          </w:tcPr>
          <w:p>
            <w:pPr>
              <w:pStyle w:val="TableParagraph"/>
              <w:spacing w:line="295" w:lineRule="auto" w:before="159"/>
              <w:ind w:right="6"/>
              <w:rPr>
                <w:rFonts w:ascii="Nimbus Roman"/>
                <w:i/>
                <w:sz w:val="16"/>
              </w:rPr>
            </w:pPr>
            <w:r>
              <w:rPr>
                <w:rFonts w:ascii="Nimbus Roman"/>
                <w:i/>
                <w:color w:val="0E233D"/>
                <w:spacing w:val="-6"/>
                <w:sz w:val="16"/>
              </w:rPr>
              <w:t>*not</w:t>
            </w:r>
            <w:r>
              <w:rPr>
                <w:rFonts w:ascii="DejaVu Sans"/>
                <w:color w:val="0E233D"/>
                <w:spacing w:val="-7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6"/>
                <w:sz w:val="16"/>
              </w:rPr>
              <w:t>eligible</w:t>
            </w:r>
            <w:r>
              <w:rPr>
                <w:rFonts w:ascii="DejaVu Sans"/>
                <w:color w:val="0E233D"/>
                <w:spacing w:val="-7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6"/>
                <w:sz w:val="16"/>
              </w:rPr>
              <w:t>for</w:t>
            </w:r>
            <w:r>
              <w:rPr>
                <w:rFonts w:ascii="DejaVu Sans"/>
                <w:color w:val="0E233D"/>
                <w:spacing w:val="-6"/>
                <w:sz w:val="16"/>
              </w:rPr>
              <w:t> </w:t>
            </w:r>
            <w:r>
              <w:rPr>
                <w:rFonts w:ascii="Nimbus Roman"/>
                <w:i/>
                <w:color w:val="0E233D"/>
                <w:spacing w:val="-7"/>
                <w:sz w:val="16"/>
              </w:rPr>
              <w:t>reimbursement*</w:t>
            </w:r>
          </w:p>
        </w:tc>
        <w:tc>
          <w:tcPr>
            <w:tcW w:w="2086" w:type="dxa"/>
          </w:tcPr>
          <w:p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2" w:hRule="atLeast"/>
        </w:trPr>
        <w:tc>
          <w:tcPr>
            <w:tcW w:w="3673" w:type="dxa"/>
          </w:tcPr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color w:val="0E233D"/>
                <w:w w:val="75"/>
                <w:sz w:val="20"/>
              </w:rPr>
              <w:t>Travel</w:t>
            </w:r>
            <w:r>
              <w:rPr>
                <w:rFonts w:ascii="DejaVu Sans"/>
                <w:color w:val="0E233D"/>
                <w:spacing w:val="26"/>
                <w:sz w:val="20"/>
              </w:rPr>
              <w:t> </w:t>
            </w:r>
            <w:r>
              <w:rPr>
                <w:b/>
                <w:color w:val="0E233D"/>
                <w:w w:val="75"/>
                <w:sz w:val="20"/>
              </w:rPr>
              <w:t>(domestic</w:t>
            </w:r>
            <w:r>
              <w:rPr>
                <w:rFonts w:ascii="DejaVu Sans"/>
                <w:color w:val="0E233D"/>
                <w:spacing w:val="21"/>
                <w:sz w:val="20"/>
              </w:rPr>
              <w:t> </w:t>
            </w:r>
            <w:r>
              <w:rPr>
                <w:b/>
                <w:color w:val="0E233D"/>
                <w:spacing w:val="-4"/>
                <w:w w:val="75"/>
                <w:sz w:val="20"/>
              </w:rPr>
              <w:t>only)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spacing w:before="0"/>
              <w:ind w:left="0"/>
              <w:rPr>
                <w:rFonts w:ascii="DejaVu Sans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3673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color w:val="0E233D"/>
                <w:w w:val="75"/>
                <w:sz w:val="20"/>
              </w:rPr>
              <w:t>Other</w:t>
            </w:r>
            <w:r>
              <w:rPr>
                <w:rFonts w:ascii="DejaVu Sans"/>
                <w:color w:val="0E233D"/>
                <w:spacing w:val="12"/>
                <w:sz w:val="20"/>
              </w:rPr>
              <w:t> </w:t>
            </w:r>
            <w:r>
              <w:rPr>
                <w:b/>
                <w:color w:val="0E233D"/>
                <w:w w:val="75"/>
                <w:sz w:val="20"/>
              </w:rPr>
              <w:t>costs</w:t>
            </w:r>
            <w:r>
              <w:rPr>
                <w:rFonts w:ascii="DejaVu Sans"/>
                <w:color w:val="0E233D"/>
                <w:spacing w:val="9"/>
                <w:sz w:val="20"/>
              </w:rPr>
              <w:t> </w:t>
            </w:r>
            <w:r>
              <w:rPr>
                <w:color w:val="0E233D"/>
                <w:spacing w:val="-2"/>
                <w:w w:val="75"/>
                <w:sz w:val="20"/>
              </w:rPr>
              <w:t>(itemize)</w:t>
            </w:r>
          </w:p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spacing w:before="212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spacing w:before="212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2" w:hRule="atLeast"/>
        </w:trPr>
        <w:tc>
          <w:tcPr>
            <w:tcW w:w="3673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b/>
                <w:color w:val="0E233D"/>
                <w:w w:val="75"/>
                <w:sz w:val="20"/>
              </w:rPr>
              <w:t>Other</w:t>
            </w:r>
            <w:r>
              <w:rPr>
                <w:rFonts w:ascii="DejaVu Sans"/>
                <w:color w:val="0E233D"/>
                <w:spacing w:val="12"/>
                <w:sz w:val="20"/>
              </w:rPr>
              <w:t> </w:t>
            </w:r>
            <w:r>
              <w:rPr>
                <w:b/>
                <w:color w:val="0E233D"/>
                <w:w w:val="75"/>
                <w:sz w:val="20"/>
              </w:rPr>
              <w:t>costs</w:t>
            </w:r>
            <w:r>
              <w:rPr>
                <w:rFonts w:ascii="DejaVu Sans"/>
                <w:color w:val="0E233D"/>
                <w:spacing w:val="9"/>
                <w:sz w:val="20"/>
              </w:rPr>
              <w:t> </w:t>
            </w:r>
            <w:r>
              <w:rPr>
                <w:color w:val="0E233D"/>
                <w:spacing w:val="-2"/>
                <w:w w:val="75"/>
                <w:sz w:val="20"/>
              </w:rPr>
              <w:t>(itemize)</w:t>
            </w:r>
          </w:p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0E233D"/>
                <w:spacing w:val="-2"/>
                <w:sz w:val="16"/>
              </w:rPr>
              <w:t>FORMULA: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  <w:tr>
        <w:trPr>
          <w:trHeight w:val="702" w:hRule="atLeast"/>
        </w:trPr>
        <w:tc>
          <w:tcPr>
            <w:tcW w:w="3673" w:type="dxa"/>
            <w:shd w:val="clear" w:color="auto" w:fill="B8CCE4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0E233D"/>
                <w:spacing w:val="-2"/>
                <w:sz w:val="20"/>
              </w:rPr>
              <w:t>TOTALS*</w:t>
            </w:r>
          </w:p>
        </w:tc>
        <w:tc>
          <w:tcPr>
            <w:tcW w:w="1996" w:type="dxa"/>
            <w:shd w:val="clear" w:color="auto" w:fill="B8CCE4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2086" w:type="dxa"/>
            <w:shd w:val="clear" w:color="auto" w:fill="B8CCE4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  <w:tc>
          <w:tcPr>
            <w:tcW w:w="1823" w:type="dxa"/>
            <w:shd w:val="clear" w:color="auto" w:fill="B8CCE4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E233D"/>
                <w:w w:val="75"/>
                <w:sz w:val="24"/>
              </w:rPr>
              <w:t>$</w:t>
            </w:r>
          </w:p>
        </w:tc>
      </w:tr>
    </w:tbl>
    <w:p>
      <w:pPr>
        <w:pStyle w:val="BodyText"/>
        <w:spacing w:before="3"/>
      </w:pPr>
    </w:p>
    <w:p>
      <w:pPr>
        <w:spacing w:before="0"/>
        <w:ind w:left="220" w:right="0" w:firstLine="0"/>
        <w:jc w:val="both"/>
        <w:rPr>
          <w:sz w:val="18"/>
        </w:rPr>
      </w:pPr>
      <w:r>
        <w:rPr>
          <w:b/>
          <w:color w:val="0E233D"/>
          <w:w w:val="85"/>
          <w:sz w:val="18"/>
        </w:rPr>
        <w:t>*Sample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b/>
          <w:color w:val="0E233D"/>
          <w:w w:val="85"/>
          <w:sz w:val="18"/>
        </w:rPr>
        <w:t>formula: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color w:val="0E233D"/>
          <w:w w:val="85"/>
          <w:sz w:val="18"/>
        </w:rPr>
        <w:t>20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color w:val="0E233D"/>
          <w:w w:val="85"/>
          <w:sz w:val="18"/>
        </w:rPr>
        <w:t>trainees</w:t>
      </w:r>
      <w:r>
        <w:rPr>
          <w:rFonts w:ascii="DejaVu Sans"/>
          <w:color w:val="0E233D"/>
          <w:spacing w:val="-5"/>
          <w:w w:val="85"/>
          <w:sz w:val="18"/>
        </w:rPr>
        <w:t> </w:t>
      </w:r>
      <w:r>
        <w:rPr>
          <w:color w:val="0E233D"/>
          <w:w w:val="85"/>
          <w:sz w:val="18"/>
        </w:rPr>
        <w:t>x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color w:val="0E233D"/>
          <w:w w:val="85"/>
          <w:sz w:val="18"/>
        </w:rPr>
        <w:t>5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color w:val="0E233D"/>
          <w:w w:val="85"/>
          <w:sz w:val="18"/>
        </w:rPr>
        <w:t>hours</w:t>
      </w:r>
      <w:r>
        <w:rPr>
          <w:rFonts w:ascii="DejaVu Sans"/>
          <w:color w:val="0E233D"/>
          <w:spacing w:val="-6"/>
          <w:w w:val="85"/>
          <w:sz w:val="18"/>
        </w:rPr>
        <w:t> </w:t>
      </w:r>
      <w:r>
        <w:rPr>
          <w:color w:val="0E233D"/>
          <w:w w:val="85"/>
          <w:sz w:val="18"/>
        </w:rPr>
        <w:t>x</w:t>
      </w:r>
      <w:r>
        <w:rPr>
          <w:rFonts w:ascii="DejaVu Sans"/>
          <w:color w:val="0E233D"/>
          <w:spacing w:val="-5"/>
          <w:w w:val="85"/>
          <w:sz w:val="18"/>
        </w:rPr>
        <w:t> </w:t>
      </w:r>
      <w:r>
        <w:rPr>
          <w:color w:val="0E233D"/>
          <w:spacing w:val="-2"/>
          <w:w w:val="69"/>
          <w:sz w:val="18"/>
        </w:rPr>
        <w:t>$</w:t>
      </w:r>
      <w:r>
        <w:rPr>
          <w:color w:val="0E233D"/>
          <w:w w:val="74"/>
          <w:sz w:val="18"/>
        </w:rPr>
        <w:t>100</w:t>
      </w:r>
      <w:r>
        <w:rPr>
          <w:color w:val="0E233D"/>
          <w:spacing w:val="-1"/>
          <w:w w:val="151"/>
          <w:sz w:val="18"/>
        </w:rPr>
        <w:t>/</w:t>
      </w:r>
      <w:r>
        <w:rPr>
          <w:color w:val="0E233D"/>
          <w:w w:val="79"/>
          <w:sz w:val="18"/>
        </w:rPr>
        <w:t>h</w:t>
      </w:r>
      <w:r>
        <w:rPr>
          <w:color w:val="0E233D"/>
          <w:w w:val="68"/>
          <w:sz w:val="18"/>
        </w:rPr>
        <w:t>r</w:t>
      </w:r>
      <w:r>
        <w:rPr>
          <w:rFonts w:ascii="DejaVu Sans"/>
          <w:color w:val="0E233D"/>
          <w:spacing w:val="-4"/>
          <w:w w:val="84"/>
          <w:sz w:val="18"/>
        </w:rPr>
        <w:t> </w:t>
      </w:r>
      <w:r>
        <w:rPr>
          <w:color w:val="0E233D"/>
          <w:w w:val="85"/>
          <w:sz w:val="18"/>
        </w:rPr>
        <w:t>=</w:t>
      </w:r>
      <w:r>
        <w:rPr>
          <w:rFonts w:ascii="DejaVu Sans"/>
          <w:color w:val="0E233D"/>
          <w:spacing w:val="-7"/>
          <w:w w:val="85"/>
          <w:sz w:val="18"/>
        </w:rPr>
        <w:t> </w:t>
      </w:r>
      <w:r>
        <w:rPr>
          <w:color w:val="0E233D"/>
          <w:w w:val="85"/>
          <w:sz w:val="18"/>
        </w:rPr>
        <w:t>$</w:t>
      </w:r>
      <w:r>
        <w:rPr>
          <w:rFonts w:ascii="DejaVu Sans"/>
          <w:color w:val="0E233D"/>
          <w:spacing w:val="-5"/>
          <w:w w:val="85"/>
          <w:sz w:val="18"/>
        </w:rPr>
        <w:t> </w:t>
      </w:r>
      <w:r>
        <w:rPr>
          <w:color w:val="0E233D"/>
          <w:spacing w:val="-2"/>
          <w:w w:val="85"/>
          <w:sz w:val="18"/>
        </w:rPr>
        <w:t>TUITION</w:t>
      </w: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group style="width:457.35pt;height:22.1pt;mso-position-horizontal-relative:char;mso-position-vertical-relative:line" id="docshapegroup2" coordorigin="0,0" coordsize="9147,442">
            <v:shape style="position:absolute;left:0;top:0;width:9147;height:442" id="docshape3" coordorigin="0,0" coordsize="9147,442" path="m9147,0l8914,0,232,0,0,0,0,232,180,232,180,442,412,442,6642,442,6874,442,6874,232,8914,232,9147,232,9147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440" w:bottom="280" w:left="1220" w:right="1220"/>
        </w:sectPr>
      </w:pPr>
    </w:p>
    <w:p>
      <w:pPr>
        <w:spacing w:before="68"/>
        <w:ind w:left="218" w:right="0" w:firstLine="0"/>
        <w:jc w:val="left"/>
        <w:rPr>
          <w:rFonts w:ascii="DejaVu Sans"/>
          <w:sz w:val="18"/>
        </w:rPr>
      </w:pPr>
      <w:r>
        <w:rPr>
          <w:rFonts w:ascii="DejaVu Sans"/>
          <w:w w:val="75"/>
          <w:sz w:val="18"/>
        </w:rPr>
        <w:t>Rev</w:t>
      </w:r>
      <w:r>
        <w:rPr>
          <w:rFonts w:ascii="DejaVu Sans"/>
          <w:spacing w:val="-1"/>
          <w:w w:val="85"/>
          <w:sz w:val="18"/>
        </w:rPr>
        <w:t> </w:t>
      </w:r>
      <w:r>
        <w:rPr>
          <w:rFonts w:ascii="DejaVu Sans"/>
          <w:spacing w:val="-2"/>
          <w:w w:val="85"/>
          <w:sz w:val="18"/>
        </w:rPr>
        <w:t>5.10.23</w:t>
      </w:r>
    </w:p>
    <w:p>
      <w:pPr>
        <w:tabs>
          <w:tab w:pos="5666" w:val="left" w:leader="none"/>
        </w:tabs>
        <w:spacing w:before="87"/>
        <w:ind w:left="218" w:right="0" w:firstLine="0"/>
        <w:jc w:val="left"/>
        <w:rPr>
          <w:rFonts w:ascii="DejaVu Sans"/>
          <w:sz w:val="22"/>
        </w:rPr>
      </w:pPr>
      <w:r>
        <w:rPr/>
        <w:br w:type="column"/>
      </w:r>
      <w:r>
        <w:rPr>
          <w:rFonts w:ascii="DejaVu Sans"/>
          <w:w w:val="80"/>
          <w:sz w:val="22"/>
        </w:rPr>
        <w:t>358</w:t>
      </w:r>
      <w:r>
        <w:rPr>
          <w:rFonts w:ascii="DejaVu Sans"/>
          <w:spacing w:val="9"/>
          <w:sz w:val="22"/>
        </w:rPr>
        <w:t> </w:t>
      </w:r>
      <w:r>
        <w:rPr>
          <w:rFonts w:ascii="DejaVu Sans"/>
          <w:w w:val="80"/>
          <w:sz w:val="22"/>
        </w:rPr>
        <w:t>West</w:t>
      </w:r>
      <w:r>
        <w:rPr>
          <w:rFonts w:ascii="DejaVu Sans"/>
          <w:spacing w:val="6"/>
          <w:sz w:val="22"/>
        </w:rPr>
        <w:t> </w:t>
      </w:r>
      <w:r>
        <w:rPr>
          <w:rFonts w:ascii="DejaVu Sans"/>
          <w:w w:val="80"/>
          <w:sz w:val="22"/>
        </w:rPr>
        <w:t>North</w:t>
      </w:r>
      <w:r>
        <w:rPr>
          <w:rFonts w:ascii="DejaVu Sans"/>
          <w:spacing w:val="8"/>
          <w:sz w:val="22"/>
        </w:rPr>
        <w:t> </w:t>
      </w:r>
      <w:r>
        <w:rPr>
          <w:rFonts w:ascii="DejaVu Sans"/>
          <w:w w:val="80"/>
          <w:sz w:val="22"/>
        </w:rPr>
        <w:t>Street,</w:t>
      </w:r>
      <w:r>
        <w:rPr>
          <w:rFonts w:ascii="DejaVu Sans"/>
          <w:spacing w:val="8"/>
          <w:sz w:val="22"/>
        </w:rPr>
        <w:t> </w:t>
      </w:r>
      <w:r>
        <w:rPr>
          <w:rFonts w:ascii="DejaVu Sans"/>
          <w:w w:val="80"/>
          <w:sz w:val="22"/>
        </w:rPr>
        <w:t>Wooster,</w:t>
      </w:r>
      <w:r>
        <w:rPr>
          <w:rFonts w:ascii="DejaVu Sans"/>
          <w:spacing w:val="8"/>
          <w:sz w:val="22"/>
        </w:rPr>
        <w:t> </w:t>
      </w:r>
      <w:r>
        <w:rPr>
          <w:rFonts w:ascii="DejaVu Sans"/>
          <w:w w:val="80"/>
          <w:sz w:val="22"/>
        </w:rPr>
        <w:t>Ohio</w:t>
      </w:r>
      <w:r>
        <w:rPr>
          <w:rFonts w:ascii="DejaVu Sans"/>
          <w:spacing w:val="7"/>
          <w:sz w:val="22"/>
        </w:rPr>
        <w:t> </w:t>
      </w:r>
      <w:r>
        <w:rPr>
          <w:rFonts w:ascii="DejaVu Sans"/>
          <w:spacing w:val="-2"/>
          <w:w w:val="80"/>
          <w:sz w:val="22"/>
        </w:rPr>
        <w:t>44691</w:t>
      </w:r>
      <w:r>
        <w:rPr>
          <w:rFonts w:ascii="DejaVu Sans"/>
          <w:sz w:val="22"/>
        </w:rPr>
        <w:tab/>
      </w:r>
      <w:r>
        <w:rPr>
          <w:rFonts w:ascii="DejaVu Sans"/>
          <w:w w:val="75"/>
          <w:sz w:val="22"/>
        </w:rPr>
        <w:t>330-264-</w:t>
      </w:r>
      <w:r>
        <w:rPr>
          <w:rFonts w:ascii="DejaVu Sans"/>
          <w:spacing w:val="-4"/>
          <w:w w:val="75"/>
          <w:sz w:val="22"/>
        </w:rPr>
        <w:t>5060</w:t>
      </w:r>
    </w:p>
    <w:sectPr>
      <w:type w:val="continuous"/>
      <w:pgSz w:w="12240" w:h="15840"/>
      <w:pgMar w:top="1440" w:bottom="280" w:left="1220" w:right="1220"/>
      <w:cols w:num="2" w:equalWidth="0">
        <w:col w:w="1113" w:space="1552"/>
        <w:col w:w="7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DejaVu Serif">
    <w:altName w:val="DejaVu Serif"/>
    <w:charset w:val="1"/>
    <w:family w:val="roman"/>
    <w:pitch w:val="variable"/>
  </w:font>
  <w:font w:name="Nimbus Roman">
    <w:altName w:val="Nimbus Roman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erif" w:hAnsi="DejaVu Serif" w:eastAsia="DejaVu Serif" w:cs="DejaVu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erif" w:hAnsi="DejaVu Serif" w:eastAsia="DejaVu Serif" w:cs="DejaVu Serif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5981"/>
    </w:pPr>
    <w:rPr>
      <w:rFonts w:ascii="DejaVu Serif" w:hAnsi="DejaVu Serif" w:eastAsia="DejaVu Serif" w:cs="DejaVu Serif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9"/>
      <w:ind w:left="104"/>
    </w:pPr>
    <w:rPr>
      <w:rFonts w:ascii="DejaVu Serif" w:hAnsi="DejaVu Serif" w:eastAsia="DejaVu Serif" w:cs="DejaVu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terms:created xsi:type="dcterms:W3CDTF">2023-05-10T19:15:31Z</dcterms:created>
  <dcterms:modified xsi:type="dcterms:W3CDTF">2023-05-10T19:15:31Z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PDFfiller</vt:lpwstr>
  </property>
  <property fmtid="{D5CDD505-2E9C-101B-9397-08002B2CF9AE}" pid="4" name="DocumentID">
    <vt:lpwstr>3E35-08BE-9C67-0002</vt:lpwstr>
  </property>
  <property fmtid="{D5CDD505-2E9C-101B-9397-08002B2CF9AE}" pid="5" name="LastSaved">
    <vt:filetime>2023-05-10T00:00:00Z</vt:filetime>
  </property>
  <property fmtid="{D5CDD505-2E9C-101B-9397-08002B2CF9AE}" pid="6" name="Producer">
    <vt:lpwstr>PDFfiller; modified using iText® 7.1.17 ©2000-2021 iText Group NV (airSlate, Inc; licensed version)</vt:lpwstr>
  </property>
</Properties>
</file>